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618C2" w14:textId="77777777" w:rsidR="00842C70" w:rsidRDefault="00842C70" w:rsidP="00842C70">
      <w:pPr>
        <w:pStyle w:val="Rubrik1"/>
        <w:rPr>
          <w:rFonts w:eastAsiaTheme="minorHAnsi"/>
          <w:color w:val="000000" w:themeColor="text1"/>
          <w:lang w:eastAsia="en-US"/>
        </w:rPr>
      </w:pPr>
      <w:r>
        <w:rPr>
          <w:rFonts w:eastAsiaTheme="minorHAnsi"/>
          <w:lang w:eastAsia="en-US"/>
        </w:rPr>
        <w:t>Del 6 FA</w:t>
      </w:r>
      <w:r w:rsidRPr="00842C70">
        <w:rPr>
          <w:rFonts w:eastAsiaTheme="minorHAnsi"/>
          <w:color w:val="000000" w:themeColor="text1"/>
          <w:lang w:eastAsia="en-US"/>
        </w:rPr>
        <w:t xml:space="preserve">STA </w:t>
      </w:r>
    </w:p>
    <w:p w14:paraId="2080946F" w14:textId="77777777" w:rsidR="00842C70" w:rsidRPr="00842C70" w:rsidRDefault="00842C70" w:rsidP="00842C70">
      <w:pPr>
        <w:rPr>
          <w:rFonts w:eastAsiaTheme="minorHAnsi"/>
          <w:lang w:eastAsia="en-US"/>
        </w:rPr>
      </w:pPr>
    </w:p>
    <w:p w14:paraId="7FCB2483"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noProof w:val="0"/>
          <w:color w:val="000000" w:themeColor="text1"/>
          <w:sz w:val="26"/>
          <w:szCs w:val="26"/>
          <w:lang w:eastAsia="en-US"/>
        </w:rPr>
        <w:t>Fasta har varit en central del av den judis</w:t>
      </w:r>
      <w:r>
        <w:rPr>
          <w:rFonts w:eastAsiaTheme="minorHAnsi" w:cs="Times"/>
          <w:noProof w:val="0"/>
          <w:color w:val="000000" w:themeColor="text1"/>
          <w:sz w:val="26"/>
          <w:szCs w:val="26"/>
          <w:lang w:eastAsia="en-US"/>
        </w:rPr>
        <w:t>k-kristna traditionen under tu</w:t>
      </w:r>
      <w:r w:rsidRPr="00842C70">
        <w:rPr>
          <w:rFonts w:eastAsiaTheme="minorHAnsi" w:cs="Times"/>
          <w:noProof w:val="0"/>
          <w:color w:val="000000" w:themeColor="text1"/>
          <w:sz w:val="26"/>
          <w:szCs w:val="26"/>
          <w:lang w:eastAsia="en-US"/>
        </w:rPr>
        <w:t xml:space="preserve">sentals år. Guds folk i GT fastade exempelvis i tider av sorg, vid nationella omvändelser, när man behövde styrka att hålla ut eller när man hoppades få höra Gud tala till folket. Även i NT finner </w:t>
      </w:r>
      <w:r>
        <w:rPr>
          <w:rFonts w:eastAsiaTheme="minorHAnsi" w:cs="Times"/>
          <w:noProof w:val="0"/>
          <w:color w:val="000000" w:themeColor="text1"/>
          <w:sz w:val="26"/>
          <w:szCs w:val="26"/>
          <w:lang w:eastAsia="en-US"/>
        </w:rPr>
        <w:t>vi att fastan var något som re</w:t>
      </w:r>
      <w:r w:rsidRPr="00842C70">
        <w:rPr>
          <w:rFonts w:eastAsiaTheme="minorHAnsi" w:cs="Times"/>
          <w:noProof w:val="0"/>
          <w:color w:val="000000" w:themeColor="text1"/>
          <w:sz w:val="26"/>
          <w:szCs w:val="26"/>
          <w:lang w:eastAsia="en-US"/>
        </w:rPr>
        <w:t xml:space="preserve">gelbundet praktiserades bland judarna. Jesus själv började sin verksamhet med fyrtio dagars fasta. Också i den tidiga kyrkan ser vi exempel på fasta (Apostlagärningarna 13:2–3; Andra Korinthierbrevet 11:27). </w:t>
      </w:r>
    </w:p>
    <w:p w14:paraId="2F44ACA7"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noProof w:val="0"/>
          <w:color w:val="000000" w:themeColor="text1"/>
          <w:sz w:val="26"/>
          <w:szCs w:val="26"/>
          <w:lang w:eastAsia="en-US"/>
        </w:rPr>
        <w:t xml:space="preserve">Fasta är inte något medel till att manipulera Gud till att göra vår vilja. Det är inte heller någon andlig variant för att tappa vikt. Fastan rensar oss i flera bemärkelser och hjälper oss att få fokus på Gud. Det öppnar oss för att kunna söka Guds vilja på ett annat, kompletterande, sätt till de normala vanorna med bön och tillbedjan. När vi fastar får vi tid med Gud – tid som vi annars kanske skulle ha ägnat åt att äta, shoppa eller kolla på tv. </w:t>
      </w:r>
    </w:p>
    <w:p w14:paraId="78A04E44"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t xml:space="preserve">1. </w:t>
      </w:r>
      <w:r w:rsidRPr="00842C70">
        <w:rPr>
          <w:rFonts w:eastAsiaTheme="minorHAnsi" w:cs="Times"/>
          <w:noProof w:val="0"/>
          <w:color w:val="000000" w:themeColor="text1"/>
          <w:sz w:val="26"/>
          <w:szCs w:val="26"/>
          <w:lang w:eastAsia="en-US"/>
        </w:rPr>
        <w:t xml:space="preserve">Vad innebär det att fasta? </w:t>
      </w:r>
    </w:p>
    <w:p w14:paraId="34FBA1E3" w14:textId="77777777" w:rsidR="00A03EC5" w:rsidRDefault="00A03EC5" w:rsidP="00842C70">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38E79179" w14:textId="39A8A323"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t xml:space="preserve">2. </w:t>
      </w:r>
      <w:r w:rsidRPr="00842C70">
        <w:rPr>
          <w:rFonts w:eastAsiaTheme="minorHAnsi" w:cs="Times"/>
          <w:noProof w:val="0"/>
          <w:color w:val="000000" w:themeColor="text1"/>
          <w:sz w:val="26"/>
          <w:szCs w:val="26"/>
          <w:lang w:eastAsia="en-US"/>
        </w:rPr>
        <w:t xml:space="preserve">Har du några erfarenheter, goda </w:t>
      </w:r>
      <w:r w:rsidR="00A03EC5">
        <w:rPr>
          <w:rFonts w:eastAsiaTheme="minorHAnsi" w:cs="Times"/>
          <w:noProof w:val="0"/>
          <w:color w:val="000000" w:themeColor="text1"/>
          <w:sz w:val="26"/>
          <w:szCs w:val="26"/>
          <w:lang w:eastAsia="en-US"/>
        </w:rPr>
        <w:t>eller dåliga, av att ha fastat?</w:t>
      </w:r>
      <w:r w:rsidRPr="00842C70">
        <w:rPr>
          <w:rFonts w:eastAsiaTheme="minorHAnsi" w:cs="Times"/>
          <w:color w:val="000000" w:themeColor="text1"/>
          <w:szCs w:val="24"/>
        </w:rPr>
        <w:drawing>
          <wp:inline distT="0" distB="0" distL="0" distR="0" wp14:anchorId="15C0F100" wp14:editId="415059CF">
            <wp:extent cx="96520" cy="12065"/>
            <wp:effectExtent l="0" t="0" r="0" b="0"/>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347E620D" w14:textId="77777777" w:rsidR="00A03EC5" w:rsidRDefault="00A03EC5" w:rsidP="00842C70">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26C491B8"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t xml:space="preserve">3. </w:t>
      </w:r>
      <w:r w:rsidRPr="00842C70">
        <w:rPr>
          <w:rFonts w:eastAsiaTheme="minorHAnsi" w:cs="Times"/>
          <w:noProof w:val="0"/>
          <w:color w:val="000000" w:themeColor="text1"/>
          <w:sz w:val="26"/>
          <w:szCs w:val="26"/>
          <w:lang w:eastAsia="en-US"/>
        </w:rPr>
        <w:t xml:space="preserve">Vad kan vi lära oss om fasta utifrån Matteusevangeliet 6:1–18? </w:t>
      </w:r>
    </w:p>
    <w:p w14:paraId="6F8453C1" w14:textId="77777777" w:rsidR="00A03EC5" w:rsidRDefault="00A03EC5" w:rsidP="00842C70">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5E17139D"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t xml:space="preserve">4. </w:t>
      </w:r>
      <w:r w:rsidRPr="00842C70">
        <w:rPr>
          <w:rFonts w:eastAsiaTheme="minorHAnsi" w:cs="Times"/>
          <w:noProof w:val="0"/>
          <w:color w:val="000000" w:themeColor="text1"/>
          <w:sz w:val="26"/>
          <w:szCs w:val="26"/>
          <w:lang w:eastAsia="en-US"/>
        </w:rPr>
        <w:t xml:space="preserve">Hur hänger fasta och bön samman? </w:t>
      </w:r>
    </w:p>
    <w:p w14:paraId="36584AB9" w14:textId="77777777" w:rsidR="00710C02" w:rsidRDefault="00710C02" w:rsidP="00842C70">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74376921" w14:textId="77777777" w:rsidR="00842C70" w:rsidRPr="00842C70" w:rsidRDefault="00842C70" w:rsidP="00842C70">
      <w:pPr>
        <w:widowControl w:val="0"/>
        <w:autoSpaceDE w:val="0"/>
        <w:autoSpaceDN w:val="0"/>
        <w:adjustRightInd w:val="0"/>
        <w:spacing w:after="240" w:line="26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2"/>
          <w:szCs w:val="22"/>
          <w:lang w:eastAsia="en-US"/>
        </w:rPr>
        <w:t xml:space="preserve">BIBELVERSER ATT MEMORERA </w:t>
      </w:r>
    </w:p>
    <w:p w14:paraId="0CC91399" w14:textId="77777777" w:rsidR="00842C70" w:rsidRPr="00842C70" w:rsidRDefault="00842C70" w:rsidP="00842C70">
      <w:pPr>
        <w:widowControl w:val="0"/>
        <w:autoSpaceDE w:val="0"/>
        <w:autoSpaceDN w:val="0"/>
        <w:adjustRightInd w:val="0"/>
        <w:spacing w:after="240" w:line="360" w:lineRule="atLeast"/>
        <w:rPr>
          <w:rFonts w:eastAsiaTheme="minorHAnsi" w:cs="Time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 xml:space="preserve">När ni fastar, se då inte dystra ut som hycklarna, som vanställer sitt utseende för att människorna skall se att de fastar. Sannerligen, de har redan fått ut sin lön. Nej, när du fastar, smörj in ditt hår och tvätta ditt ansikte, så att inte människorna ser att du fastar, utan bara din fader i det fördolda. Då skall din fader, som ser i det fördolda, belöna dig. </w:t>
      </w:r>
    </w:p>
    <w:p w14:paraId="19018AC2"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t xml:space="preserve">Matteusevangeliet 6:16–18 </w:t>
      </w:r>
    </w:p>
    <w:p w14:paraId="6B34F477" w14:textId="77777777" w:rsidR="00842C70" w:rsidRPr="00842C70" w:rsidRDefault="00842C70" w:rsidP="00842C70">
      <w:pPr>
        <w:widowControl w:val="0"/>
        <w:autoSpaceDE w:val="0"/>
        <w:autoSpaceDN w:val="0"/>
        <w:adjustRightInd w:val="0"/>
        <w:spacing w:line="280" w:lineRule="atLeast"/>
        <w:rPr>
          <w:rFonts w:eastAsiaTheme="minorHAnsi" w:cs="Times"/>
          <w:noProof w:val="0"/>
          <w:color w:val="000000" w:themeColor="text1"/>
          <w:szCs w:val="24"/>
          <w:lang w:eastAsia="en-US"/>
        </w:rPr>
      </w:pPr>
    </w:p>
    <w:p w14:paraId="699357B6"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t xml:space="preserve">5. </w:t>
      </w:r>
      <w:r w:rsidRPr="00842C70">
        <w:rPr>
          <w:rFonts w:eastAsiaTheme="minorHAnsi" w:cs="Times"/>
          <w:noProof w:val="0"/>
          <w:color w:val="000000" w:themeColor="text1"/>
          <w:sz w:val="26"/>
          <w:szCs w:val="26"/>
          <w:lang w:eastAsia="en-US"/>
        </w:rPr>
        <w:t xml:space="preserve">Ska man helt hålla tyst om sin fasta? </w:t>
      </w:r>
    </w:p>
    <w:p w14:paraId="5498E344" w14:textId="77777777" w:rsidR="00842C70" w:rsidRPr="00842C70" w:rsidRDefault="00842C70" w:rsidP="00842C70">
      <w:pPr>
        <w:widowControl w:val="0"/>
        <w:autoSpaceDE w:val="0"/>
        <w:autoSpaceDN w:val="0"/>
        <w:adjustRightInd w:val="0"/>
        <w:spacing w:line="280" w:lineRule="atLeast"/>
        <w:rPr>
          <w:rFonts w:eastAsiaTheme="minorHAnsi" w:cs="Times"/>
          <w:noProof w:val="0"/>
          <w:color w:val="000000" w:themeColor="text1"/>
          <w:szCs w:val="24"/>
          <w:lang w:eastAsia="en-US"/>
        </w:rPr>
      </w:pPr>
      <w:r w:rsidRPr="00842C70">
        <w:rPr>
          <w:rFonts w:eastAsiaTheme="minorHAnsi" w:cs="Times"/>
          <w:color w:val="000000" w:themeColor="text1"/>
          <w:szCs w:val="24"/>
        </w:rPr>
        <w:drawing>
          <wp:inline distT="0" distB="0" distL="0" distR="0" wp14:anchorId="1C560A03" wp14:editId="2BCAE0C5">
            <wp:extent cx="96520" cy="12065"/>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r w:rsidRPr="00842C70">
        <w:rPr>
          <w:rFonts w:eastAsiaTheme="minorHAnsi" w:cs="Times"/>
          <w:noProof w:val="0"/>
          <w:color w:val="000000" w:themeColor="text1"/>
          <w:szCs w:val="24"/>
          <w:lang w:eastAsia="en-US"/>
        </w:rPr>
        <w:t xml:space="preserve"> </w:t>
      </w:r>
      <w:r w:rsidRPr="00842C70">
        <w:rPr>
          <w:rFonts w:eastAsiaTheme="minorHAnsi" w:cs="Times"/>
          <w:color w:val="000000" w:themeColor="text1"/>
          <w:szCs w:val="24"/>
        </w:rPr>
        <w:drawing>
          <wp:inline distT="0" distB="0" distL="0" distR="0" wp14:anchorId="211DAA94" wp14:editId="0A25AE69">
            <wp:extent cx="96520" cy="12065"/>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12065"/>
                    </a:xfrm>
                    <a:prstGeom prst="rect">
                      <a:avLst/>
                    </a:prstGeom>
                    <a:noFill/>
                    <a:ln>
                      <a:noFill/>
                    </a:ln>
                  </pic:spPr>
                </pic:pic>
              </a:graphicData>
            </a:graphic>
          </wp:inline>
        </w:drawing>
      </w:r>
    </w:p>
    <w:p w14:paraId="0853951A"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lastRenderedPageBreak/>
        <w:t xml:space="preserve">6. </w:t>
      </w:r>
      <w:r w:rsidRPr="00842C70">
        <w:rPr>
          <w:rFonts w:eastAsiaTheme="minorHAnsi" w:cs="Times"/>
          <w:noProof w:val="0"/>
          <w:color w:val="000000" w:themeColor="text1"/>
          <w:sz w:val="26"/>
          <w:szCs w:val="26"/>
          <w:lang w:eastAsia="en-US"/>
        </w:rPr>
        <w:t xml:space="preserve">Gud finner alltid behag i att höra sitt folks böner, men han finner också behag i när vi följer upp våra böner med fasta. Vad var anledningen till att följande fastade? </w:t>
      </w:r>
    </w:p>
    <w:p w14:paraId="098BC16B" w14:textId="77777777" w:rsidR="00710C02" w:rsidRDefault="00842C70" w:rsidP="00842C70">
      <w:pPr>
        <w:widowControl w:val="0"/>
        <w:autoSpaceDE w:val="0"/>
        <w:autoSpaceDN w:val="0"/>
        <w:adjustRightInd w:val="0"/>
        <w:spacing w:after="240" w:line="300" w:lineRule="atLeast"/>
        <w:rPr>
          <w:rFonts w:ascii="MS Mincho" w:eastAsia="MS Mincho" w:hAnsi="MS Mincho" w:cs="MS Mincho"/>
          <w:noProof w:val="0"/>
          <w:color w:val="000000" w:themeColor="text1"/>
          <w:sz w:val="26"/>
          <w:szCs w:val="26"/>
          <w:lang w:eastAsia="en-US"/>
        </w:rPr>
      </w:pPr>
      <w:r w:rsidRPr="00842C70">
        <w:rPr>
          <w:rFonts w:eastAsiaTheme="minorHAnsi" w:cs="Times"/>
          <w:noProof w:val="0"/>
          <w:color w:val="000000" w:themeColor="text1"/>
          <w:sz w:val="26"/>
          <w:szCs w:val="26"/>
          <w:lang w:eastAsia="en-US"/>
        </w:rPr>
        <w:t>Nehemja (Nehemja 1:4)</w:t>
      </w:r>
      <w:r w:rsidRPr="00842C70">
        <w:rPr>
          <w:rFonts w:ascii="MS Mincho" w:eastAsia="MS Mincho" w:hAnsi="MS Mincho" w:cs="MS Mincho"/>
          <w:noProof w:val="0"/>
          <w:color w:val="000000" w:themeColor="text1"/>
          <w:sz w:val="26"/>
          <w:szCs w:val="26"/>
          <w:lang w:eastAsia="en-US"/>
        </w:rPr>
        <w:t> </w:t>
      </w:r>
    </w:p>
    <w:p w14:paraId="5187D779"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noProof w:val="0"/>
          <w:color w:val="000000" w:themeColor="text1"/>
          <w:sz w:val="26"/>
          <w:szCs w:val="26"/>
          <w:lang w:eastAsia="en-US"/>
        </w:rPr>
        <w:t xml:space="preserve">Församlingen i Antiochia (Apostlagärningarna 13:3) </w:t>
      </w:r>
    </w:p>
    <w:p w14:paraId="1587455E" w14:textId="77777777" w:rsidR="00A03EC5" w:rsidRDefault="00A03EC5" w:rsidP="00710C02">
      <w:pPr>
        <w:widowControl w:val="0"/>
        <w:autoSpaceDE w:val="0"/>
        <w:autoSpaceDN w:val="0"/>
        <w:adjustRightInd w:val="0"/>
        <w:spacing w:after="240" w:line="260" w:lineRule="atLeast"/>
        <w:rPr>
          <w:rFonts w:eastAsiaTheme="minorHAnsi" w:cs="Times"/>
          <w:b/>
          <w:bCs/>
          <w:noProof w:val="0"/>
          <w:color w:val="000000" w:themeColor="text1"/>
          <w:sz w:val="22"/>
          <w:szCs w:val="22"/>
          <w:lang w:eastAsia="en-US"/>
        </w:rPr>
      </w:pPr>
    </w:p>
    <w:p w14:paraId="6362203C" w14:textId="77777777" w:rsidR="00710C02" w:rsidRPr="00842C70" w:rsidRDefault="00710C02" w:rsidP="00710C02">
      <w:pPr>
        <w:widowControl w:val="0"/>
        <w:autoSpaceDE w:val="0"/>
        <w:autoSpaceDN w:val="0"/>
        <w:adjustRightInd w:val="0"/>
        <w:spacing w:after="240" w:line="26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2"/>
          <w:szCs w:val="22"/>
          <w:lang w:eastAsia="en-US"/>
        </w:rPr>
        <w:t xml:space="preserve">TRE SLAG AV FASTA I BIBELN </w:t>
      </w:r>
    </w:p>
    <w:p w14:paraId="467B917C" w14:textId="77777777" w:rsidR="00710C02" w:rsidRPr="00710C02" w:rsidRDefault="00842C70" w:rsidP="00710C02">
      <w:pPr>
        <w:widowControl w:val="0"/>
        <w:autoSpaceDE w:val="0"/>
        <w:autoSpaceDN w:val="0"/>
        <w:adjustRightInd w:val="0"/>
        <w:spacing w:after="240" w:line="300" w:lineRule="atLeast"/>
        <w:ind w:left="3912" w:hanging="3912"/>
        <w:rPr>
          <w:rFonts w:eastAsiaTheme="minorHAnsi" w:cs="Times"/>
          <w:b/>
          <w:bC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Enskild fasta</w:t>
      </w:r>
      <w:r w:rsidRPr="00842C70">
        <w:rPr>
          <w:rFonts w:ascii="MS Mincho" w:eastAsia="MS Mincho" w:hAnsi="MS Mincho" w:cs="MS Mincho"/>
          <w:b/>
          <w:bCs/>
          <w:noProof w:val="0"/>
          <w:color w:val="000000" w:themeColor="text1"/>
          <w:sz w:val="26"/>
          <w:szCs w:val="26"/>
          <w:lang w:eastAsia="en-US"/>
        </w:rPr>
        <w:t> </w:t>
      </w:r>
      <w:r w:rsidR="00710C02">
        <w:rPr>
          <w:rFonts w:ascii="MS Mincho" w:eastAsia="MS Mincho" w:hAnsi="MS Mincho" w:cs="MS Mincho"/>
          <w:b/>
          <w:bCs/>
          <w:noProof w:val="0"/>
          <w:color w:val="000000" w:themeColor="text1"/>
          <w:sz w:val="26"/>
          <w:szCs w:val="26"/>
          <w:lang w:eastAsia="en-US"/>
        </w:rPr>
        <w:tab/>
      </w:r>
      <w:r w:rsidR="00710C02" w:rsidRPr="00842C70">
        <w:rPr>
          <w:rFonts w:eastAsiaTheme="minorHAnsi" w:cs="Times"/>
          <w:b/>
          <w:bCs/>
          <w:noProof w:val="0"/>
          <w:color w:val="000000" w:themeColor="text1"/>
          <w:sz w:val="26"/>
          <w:szCs w:val="26"/>
          <w:lang w:eastAsia="en-US"/>
        </w:rPr>
        <w:t>Matteusevangeliet 6:16–18</w:t>
      </w:r>
      <w:r w:rsidR="00710C02">
        <w:rPr>
          <w:rFonts w:eastAsiaTheme="minorHAnsi" w:cs="Times"/>
          <w:b/>
          <w:bCs/>
          <w:noProof w:val="0"/>
          <w:color w:val="000000" w:themeColor="text1"/>
          <w:sz w:val="26"/>
          <w:szCs w:val="26"/>
          <w:lang w:eastAsia="en-US"/>
        </w:rPr>
        <w:br/>
      </w:r>
      <w:r w:rsidR="00710C02" w:rsidRPr="00842C70">
        <w:rPr>
          <w:rFonts w:eastAsiaTheme="minorHAnsi" w:cs="Times"/>
          <w:b/>
          <w:bCs/>
          <w:noProof w:val="0"/>
          <w:color w:val="000000" w:themeColor="text1"/>
          <w:sz w:val="26"/>
          <w:szCs w:val="26"/>
          <w:lang w:eastAsia="en-US"/>
        </w:rPr>
        <w:t>Lukasevangeliet 4:1–2</w:t>
      </w:r>
    </w:p>
    <w:p w14:paraId="0D892D46" w14:textId="77777777" w:rsidR="00710C02" w:rsidRDefault="00842C70" w:rsidP="00842C70">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Fasta i församlingen</w:t>
      </w:r>
      <w:r w:rsidR="00710C02">
        <w:rPr>
          <w:rFonts w:eastAsiaTheme="minorHAnsi" w:cs="Times"/>
          <w:b/>
          <w:bCs/>
          <w:noProof w:val="0"/>
          <w:color w:val="000000" w:themeColor="text1"/>
          <w:sz w:val="26"/>
          <w:szCs w:val="26"/>
          <w:lang w:eastAsia="en-US"/>
        </w:rPr>
        <w:tab/>
      </w:r>
      <w:r w:rsidR="00710C02">
        <w:rPr>
          <w:rFonts w:eastAsiaTheme="minorHAnsi" w:cs="Times"/>
          <w:b/>
          <w:bCs/>
          <w:noProof w:val="0"/>
          <w:color w:val="000000" w:themeColor="text1"/>
          <w:sz w:val="26"/>
          <w:szCs w:val="26"/>
          <w:lang w:eastAsia="en-US"/>
        </w:rPr>
        <w:tab/>
      </w:r>
      <w:r w:rsidR="00710C02" w:rsidRPr="00842C70">
        <w:rPr>
          <w:rFonts w:eastAsiaTheme="minorHAnsi" w:cs="Times"/>
          <w:b/>
          <w:bCs/>
          <w:noProof w:val="0"/>
          <w:color w:val="000000" w:themeColor="text1"/>
          <w:sz w:val="26"/>
          <w:szCs w:val="26"/>
          <w:lang w:eastAsia="en-US"/>
        </w:rPr>
        <w:t>Apostlagärningarna 13:2–3</w:t>
      </w:r>
      <w:r w:rsidR="00710C02">
        <w:rPr>
          <w:rFonts w:eastAsiaTheme="minorHAnsi" w:cs="Times"/>
          <w:b/>
          <w:bCs/>
          <w:noProof w:val="0"/>
          <w:color w:val="000000" w:themeColor="text1"/>
          <w:sz w:val="26"/>
          <w:szCs w:val="26"/>
          <w:lang w:eastAsia="en-US"/>
        </w:rPr>
        <w:tab/>
      </w:r>
      <w:r w:rsidR="00710C02">
        <w:rPr>
          <w:rFonts w:eastAsiaTheme="minorHAnsi" w:cs="Times"/>
          <w:b/>
          <w:bCs/>
          <w:noProof w:val="0"/>
          <w:color w:val="000000" w:themeColor="text1"/>
          <w:sz w:val="26"/>
          <w:szCs w:val="26"/>
          <w:lang w:eastAsia="en-US"/>
        </w:rPr>
        <w:tab/>
      </w:r>
      <w:r w:rsidR="00710C02">
        <w:rPr>
          <w:rFonts w:eastAsiaTheme="minorHAnsi" w:cs="Times"/>
          <w:b/>
          <w:bCs/>
          <w:noProof w:val="0"/>
          <w:color w:val="000000" w:themeColor="text1"/>
          <w:sz w:val="26"/>
          <w:szCs w:val="26"/>
          <w:lang w:eastAsia="en-US"/>
        </w:rPr>
        <w:tab/>
      </w:r>
      <w:r w:rsidR="00710C02">
        <w:rPr>
          <w:rFonts w:eastAsiaTheme="minorHAnsi" w:cs="Times"/>
          <w:b/>
          <w:bCs/>
          <w:noProof w:val="0"/>
          <w:color w:val="000000" w:themeColor="text1"/>
          <w:sz w:val="26"/>
          <w:szCs w:val="26"/>
          <w:lang w:eastAsia="en-US"/>
        </w:rPr>
        <w:tab/>
      </w:r>
      <w:r w:rsidR="00710C02" w:rsidRPr="00842C70">
        <w:rPr>
          <w:rFonts w:eastAsiaTheme="minorHAnsi" w:cs="Times"/>
          <w:b/>
          <w:bCs/>
          <w:noProof w:val="0"/>
          <w:color w:val="000000" w:themeColor="text1"/>
          <w:sz w:val="26"/>
          <w:szCs w:val="26"/>
          <w:lang w:eastAsia="en-US"/>
        </w:rPr>
        <w:t>Apostlagärningarna 14:23</w:t>
      </w:r>
    </w:p>
    <w:p w14:paraId="629A8722" w14:textId="77777777" w:rsidR="00842C70" w:rsidRPr="00710C02" w:rsidRDefault="00842C70" w:rsidP="00710C02">
      <w:pPr>
        <w:widowControl w:val="0"/>
        <w:autoSpaceDE w:val="0"/>
        <w:autoSpaceDN w:val="0"/>
        <w:adjustRightInd w:val="0"/>
        <w:spacing w:after="240" w:line="300" w:lineRule="atLeast"/>
        <w:ind w:left="3912" w:hanging="3852"/>
        <w:rPr>
          <w:rFonts w:eastAsiaTheme="minorHAnsi" w:cs="Times"/>
          <w:b/>
          <w:bC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 xml:space="preserve">Nationell fasta </w:t>
      </w:r>
      <w:r w:rsidR="00710C02">
        <w:rPr>
          <w:rFonts w:eastAsiaTheme="minorHAnsi" w:cs="Times"/>
          <w:b/>
          <w:bCs/>
          <w:noProof w:val="0"/>
          <w:color w:val="000000" w:themeColor="text1"/>
          <w:sz w:val="26"/>
          <w:szCs w:val="26"/>
          <w:lang w:eastAsia="en-US"/>
        </w:rPr>
        <w:tab/>
      </w:r>
      <w:r w:rsidRPr="00842C70">
        <w:rPr>
          <w:rFonts w:eastAsiaTheme="minorHAnsi" w:cs="Times"/>
          <w:b/>
          <w:bCs/>
          <w:noProof w:val="0"/>
          <w:color w:val="000000" w:themeColor="text1"/>
          <w:sz w:val="26"/>
          <w:szCs w:val="26"/>
          <w:lang w:eastAsia="en-US"/>
        </w:rPr>
        <w:t xml:space="preserve">Andra Krönikeboken 20:3 </w:t>
      </w:r>
      <w:r w:rsidR="00710C02">
        <w:rPr>
          <w:rFonts w:eastAsiaTheme="minorHAnsi" w:cs="Times"/>
          <w:b/>
          <w:bCs/>
          <w:noProof w:val="0"/>
          <w:color w:val="000000" w:themeColor="text1"/>
          <w:sz w:val="26"/>
          <w:szCs w:val="26"/>
          <w:lang w:eastAsia="en-US"/>
        </w:rPr>
        <w:br/>
      </w:r>
      <w:r w:rsidRPr="00842C70">
        <w:rPr>
          <w:rFonts w:eastAsiaTheme="minorHAnsi" w:cs="Times"/>
          <w:b/>
          <w:bCs/>
          <w:noProof w:val="0"/>
          <w:color w:val="000000" w:themeColor="text1"/>
          <w:sz w:val="26"/>
          <w:szCs w:val="26"/>
          <w:lang w:eastAsia="en-US"/>
        </w:rPr>
        <w:t xml:space="preserve">Nehemja 9:1 </w:t>
      </w:r>
    </w:p>
    <w:p w14:paraId="5D3EFFBD" w14:textId="77777777" w:rsidR="00710C02" w:rsidRDefault="00710C02" w:rsidP="00842C70">
      <w:pPr>
        <w:widowControl w:val="0"/>
        <w:autoSpaceDE w:val="0"/>
        <w:autoSpaceDN w:val="0"/>
        <w:adjustRightInd w:val="0"/>
        <w:spacing w:after="240" w:line="300" w:lineRule="atLeast"/>
        <w:rPr>
          <w:rFonts w:eastAsiaTheme="minorHAnsi" w:cs="Times"/>
          <w:b/>
          <w:bCs/>
          <w:noProof w:val="0"/>
          <w:color w:val="000000" w:themeColor="text1"/>
          <w:sz w:val="26"/>
          <w:szCs w:val="26"/>
          <w:lang w:eastAsia="en-US"/>
        </w:rPr>
      </w:pPr>
    </w:p>
    <w:p w14:paraId="54E5CE13" w14:textId="77777777" w:rsidR="00842C70" w:rsidRDefault="00842C70" w:rsidP="00710C02">
      <w:pPr>
        <w:widowControl w:val="0"/>
        <w:autoSpaceDE w:val="0"/>
        <w:autoSpaceDN w:val="0"/>
        <w:adjustRightInd w:val="0"/>
        <w:spacing w:after="240" w:line="300" w:lineRule="atLeast"/>
        <w:rPr>
          <w:rFonts w:eastAsiaTheme="minorHAnsi" w:cs="Time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 xml:space="preserve">7. </w:t>
      </w:r>
      <w:r w:rsidRPr="00842C70">
        <w:rPr>
          <w:rFonts w:eastAsiaTheme="minorHAnsi" w:cs="Times"/>
          <w:noProof w:val="0"/>
          <w:color w:val="000000" w:themeColor="text1"/>
          <w:sz w:val="26"/>
          <w:szCs w:val="26"/>
          <w:lang w:eastAsia="en-US"/>
        </w:rPr>
        <w:t xml:space="preserve">Vid vilka tillfällen bör vi som församling fasta? </w:t>
      </w:r>
    </w:p>
    <w:p w14:paraId="0F1F95A2" w14:textId="77777777" w:rsidR="00710C02" w:rsidRPr="00842C70" w:rsidRDefault="00710C02" w:rsidP="00710C02">
      <w:pPr>
        <w:widowControl w:val="0"/>
        <w:autoSpaceDE w:val="0"/>
        <w:autoSpaceDN w:val="0"/>
        <w:adjustRightInd w:val="0"/>
        <w:spacing w:after="240" w:line="300" w:lineRule="atLeast"/>
        <w:rPr>
          <w:rFonts w:eastAsiaTheme="minorHAnsi" w:cs="Times"/>
          <w:noProof w:val="0"/>
          <w:color w:val="000000" w:themeColor="text1"/>
          <w:szCs w:val="24"/>
          <w:lang w:eastAsia="en-US"/>
        </w:rPr>
      </w:pPr>
    </w:p>
    <w:p w14:paraId="49BC1C73" w14:textId="77777777" w:rsidR="00842C70" w:rsidRDefault="00842C70" w:rsidP="00842C70">
      <w:pPr>
        <w:widowControl w:val="0"/>
        <w:autoSpaceDE w:val="0"/>
        <w:autoSpaceDN w:val="0"/>
        <w:adjustRightInd w:val="0"/>
        <w:spacing w:after="240" w:line="300" w:lineRule="atLeast"/>
        <w:rPr>
          <w:rFonts w:eastAsiaTheme="minorHAnsi" w:cs="Time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 xml:space="preserve">8. </w:t>
      </w:r>
      <w:r w:rsidRPr="00842C70">
        <w:rPr>
          <w:rFonts w:eastAsiaTheme="minorHAnsi" w:cs="Times"/>
          <w:noProof w:val="0"/>
          <w:color w:val="000000" w:themeColor="text1"/>
          <w:sz w:val="26"/>
          <w:szCs w:val="26"/>
          <w:lang w:eastAsia="en-US"/>
        </w:rPr>
        <w:t xml:space="preserve">Hur kan fasta från mat bidra till att ge oss tydligare fokus på Gud? </w:t>
      </w:r>
    </w:p>
    <w:p w14:paraId="509C553F" w14:textId="77777777" w:rsidR="00710C02" w:rsidRPr="00842C70" w:rsidRDefault="00710C02"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p>
    <w:p w14:paraId="187F3A31" w14:textId="77777777" w:rsidR="00842C70" w:rsidRDefault="00842C70" w:rsidP="00842C70">
      <w:pPr>
        <w:widowControl w:val="0"/>
        <w:autoSpaceDE w:val="0"/>
        <w:autoSpaceDN w:val="0"/>
        <w:adjustRightInd w:val="0"/>
        <w:spacing w:after="240" w:line="300" w:lineRule="atLeast"/>
        <w:rPr>
          <w:rFonts w:eastAsiaTheme="minorHAnsi" w:cs="Time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 xml:space="preserve">9. </w:t>
      </w:r>
      <w:r w:rsidRPr="00842C70">
        <w:rPr>
          <w:rFonts w:eastAsiaTheme="minorHAnsi" w:cs="Times"/>
          <w:noProof w:val="0"/>
          <w:color w:val="000000" w:themeColor="text1"/>
          <w:sz w:val="26"/>
          <w:szCs w:val="26"/>
          <w:lang w:eastAsia="en-US"/>
        </w:rPr>
        <w:t xml:space="preserve">Har Markusevangeliet 2:18–20 något att säga till oss om fasta? </w:t>
      </w:r>
    </w:p>
    <w:p w14:paraId="63E81748" w14:textId="77777777" w:rsidR="00710C02" w:rsidRPr="00842C70" w:rsidRDefault="00710C02"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p>
    <w:p w14:paraId="59D208CF" w14:textId="77777777" w:rsidR="00710C02" w:rsidRDefault="00842C70" w:rsidP="00842C70">
      <w:pPr>
        <w:widowControl w:val="0"/>
        <w:autoSpaceDE w:val="0"/>
        <w:autoSpaceDN w:val="0"/>
        <w:adjustRightInd w:val="0"/>
        <w:spacing w:after="240" w:line="300" w:lineRule="atLeast"/>
        <w:rPr>
          <w:rFonts w:eastAsiaTheme="minorHAnsi" w:cs="Times"/>
          <w:noProof w:val="0"/>
          <w:color w:val="000000" w:themeColor="text1"/>
          <w:sz w:val="26"/>
          <w:szCs w:val="26"/>
          <w:lang w:eastAsia="en-US"/>
        </w:rPr>
      </w:pPr>
      <w:r w:rsidRPr="00842C70">
        <w:rPr>
          <w:rFonts w:eastAsiaTheme="minorHAnsi" w:cs="Times"/>
          <w:b/>
          <w:bCs/>
          <w:noProof w:val="0"/>
          <w:color w:val="000000" w:themeColor="text1"/>
          <w:sz w:val="26"/>
          <w:szCs w:val="26"/>
          <w:lang w:eastAsia="en-US"/>
        </w:rPr>
        <w:t xml:space="preserve">10. </w:t>
      </w:r>
      <w:r w:rsidRPr="00842C70">
        <w:rPr>
          <w:rFonts w:eastAsiaTheme="minorHAnsi" w:cs="Times"/>
          <w:noProof w:val="0"/>
          <w:color w:val="000000" w:themeColor="text1"/>
          <w:sz w:val="26"/>
          <w:szCs w:val="26"/>
          <w:lang w:eastAsia="en-US"/>
        </w:rPr>
        <w:t>Om man inte har fastat tidigare, men vill få in det som en naturlig del i sitt lärjungaskap, hur kan då</w:t>
      </w:r>
      <w:bookmarkStart w:id="0" w:name="_GoBack"/>
      <w:bookmarkEnd w:id="0"/>
      <w:r w:rsidRPr="00842C70">
        <w:rPr>
          <w:rFonts w:eastAsiaTheme="minorHAnsi" w:cs="Times"/>
          <w:noProof w:val="0"/>
          <w:color w:val="000000" w:themeColor="text1"/>
          <w:sz w:val="26"/>
          <w:szCs w:val="26"/>
          <w:lang w:eastAsia="en-US"/>
        </w:rPr>
        <w:t xml:space="preserve"> ett lämpligt upplägg och tillvägagångssätt se ut?</w:t>
      </w:r>
    </w:p>
    <w:p w14:paraId="69A8DD5D"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noProof w:val="0"/>
          <w:color w:val="000000" w:themeColor="text1"/>
          <w:sz w:val="26"/>
          <w:szCs w:val="26"/>
          <w:lang w:eastAsia="en-US"/>
        </w:rPr>
        <w:t xml:space="preserve"> </w:t>
      </w:r>
    </w:p>
    <w:p w14:paraId="0E4135C5" w14:textId="77777777" w:rsidR="00842C70" w:rsidRPr="00A03EC5" w:rsidRDefault="00842C70" w:rsidP="00842C70">
      <w:pPr>
        <w:widowControl w:val="0"/>
        <w:autoSpaceDE w:val="0"/>
        <w:autoSpaceDN w:val="0"/>
        <w:adjustRightInd w:val="0"/>
        <w:spacing w:after="240" w:line="360" w:lineRule="atLeast"/>
        <w:rPr>
          <w:rFonts w:eastAsiaTheme="minorHAnsi" w:cs="Times"/>
          <w:noProof w:val="0"/>
          <w:color w:val="000000" w:themeColor="text1"/>
          <w:sz w:val="26"/>
          <w:szCs w:val="26"/>
          <w:lang w:eastAsia="en-US"/>
        </w:rPr>
      </w:pPr>
      <w:r w:rsidRPr="00A03EC5">
        <w:rPr>
          <w:rFonts w:eastAsiaTheme="minorHAnsi" w:cs="Times"/>
          <w:b/>
          <w:bCs/>
          <w:i/>
          <w:iCs/>
          <w:noProof w:val="0"/>
          <w:color w:val="000000" w:themeColor="text1"/>
          <w:sz w:val="26"/>
          <w:szCs w:val="26"/>
          <w:lang w:eastAsia="en-US"/>
        </w:rPr>
        <w:t xml:space="preserve">”Fastan är alltid frivillig, inte en plikt eller ett krav, men den är samtidigt nödvändig. Att fasta är lika naturligt som att be och att ge.” </w:t>
      </w:r>
    </w:p>
    <w:p w14:paraId="76B87924" w14:textId="77777777" w:rsidR="00842C70" w:rsidRPr="00842C70" w:rsidRDefault="00842C70" w:rsidP="00842C70">
      <w:pPr>
        <w:widowControl w:val="0"/>
        <w:autoSpaceDE w:val="0"/>
        <w:autoSpaceDN w:val="0"/>
        <w:adjustRightInd w:val="0"/>
        <w:spacing w:after="240" w:line="300" w:lineRule="atLeast"/>
        <w:rPr>
          <w:rFonts w:eastAsiaTheme="minorHAnsi" w:cs="Times"/>
          <w:noProof w:val="0"/>
          <w:color w:val="000000" w:themeColor="text1"/>
          <w:szCs w:val="24"/>
          <w:lang w:eastAsia="en-US"/>
        </w:rPr>
      </w:pPr>
      <w:r w:rsidRPr="00842C70">
        <w:rPr>
          <w:rFonts w:eastAsiaTheme="minorHAnsi" w:cs="Times"/>
          <w:b/>
          <w:bCs/>
          <w:noProof w:val="0"/>
          <w:color w:val="000000" w:themeColor="text1"/>
          <w:sz w:val="26"/>
          <w:szCs w:val="26"/>
          <w:lang w:eastAsia="en-US"/>
        </w:rPr>
        <w:t xml:space="preserve">Peter Halldorf, </w:t>
      </w:r>
      <w:r w:rsidRPr="00842C70">
        <w:rPr>
          <w:rFonts w:eastAsiaTheme="minorHAnsi" w:cs="Times"/>
          <w:b/>
          <w:bCs/>
          <w:i/>
          <w:iCs/>
          <w:noProof w:val="0"/>
          <w:color w:val="000000" w:themeColor="text1"/>
          <w:sz w:val="26"/>
          <w:szCs w:val="26"/>
          <w:lang w:eastAsia="en-US"/>
        </w:rPr>
        <w:t xml:space="preserve">pastor vid kommuniteten i Bjärka-Säby </w:t>
      </w:r>
    </w:p>
    <w:p w14:paraId="1E0C4B39" w14:textId="77777777" w:rsidR="003D4932" w:rsidRPr="00842C70" w:rsidRDefault="00F56FA9" w:rsidP="00842C70"/>
    <w:sectPr w:rsidR="003D4932" w:rsidRPr="00842C70" w:rsidSect="00232FDD">
      <w:headerReference w:type="default" r:id="rId7"/>
      <w:footerReference w:type="even" r:id="rId8"/>
      <w:footerReference w:type="default" r:id="rId9"/>
      <w:pgSz w:w="11906" w:h="16838"/>
      <w:pgMar w:top="1531" w:right="1134" w:bottom="1418" w:left="1928" w:header="709" w:footer="709"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69DB" w14:textId="77777777" w:rsidR="00F56FA9" w:rsidRDefault="00F56FA9">
      <w:r>
        <w:separator/>
      </w:r>
    </w:p>
  </w:endnote>
  <w:endnote w:type="continuationSeparator" w:id="0">
    <w:p w14:paraId="49A6DA6E" w14:textId="77777777" w:rsidR="00F56FA9" w:rsidRDefault="00F5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54842" w14:textId="77777777" w:rsidR="002F2877" w:rsidRDefault="00710C02" w:rsidP="00C906E4">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821C0A6" w14:textId="77777777" w:rsidR="002F2877" w:rsidRDefault="00710C02" w:rsidP="00C906E4">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1E894BE" w14:textId="77777777" w:rsidR="002F2877" w:rsidRDefault="00F56FA9" w:rsidP="002F2877">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9C30" w14:textId="77777777" w:rsidR="002F2877" w:rsidRDefault="00710C02" w:rsidP="002F2877">
    <w:pPr>
      <w:pStyle w:val="Sidfot"/>
      <w:framePr w:wrap="none" w:vAnchor="text" w:hAnchor="page" w:x="5842" w:y="341"/>
      <w:rPr>
        <w:rStyle w:val="Sidnummer"/>
      </w:rPr>
    </w:pPr>
    <w:r w:rsidRPr="002F2877">
      <w:rPr>
        <w:rStyle w:val="Sidnummer"/>
        <w:rFonts w:ascii="Source Sans Pro" w:hAnsi="Source Sans Pro"/>
        <w:color w:val="FFFFFF" w:themeColor="background1"/>
      </w:rPr>
      <w:fldChar w:fldCharType="begin"/>
    </w:r>
    <w:r w:rsidRPr="002F2877">
      <w:rPr>
        <w:rStyle w:val="Sidnummer"/>
        <w:rFonts w:ascii="Source Sans Pro" w:hAnsi="Source Sans Pro"/>
        <w:color w:val="FFFFFF" w:themeColor="background1"/>
      </w:rPr>
      <w:instrText xml:space="preserve">PAGE  </w:instrText>
    </w:r>
    <w:r w:rsidRPr="002F2877">
      <w:rPr>
        <w:rStyle w:val="Sidnummer"/>
        <w:rFonts w:ascii="Source Sans Pro" w:hAnsi="Source Sans Pro"/>
        <w:color w:val="FFFFFF" w:themeColor="background1"/>
      </w:rPr>
      <w:fldChar w:fldCharType="separate"/>
    </w:r>
    <w:r w:rsidR="00F56FA9">
      <w:rPr>
        <w:rStyle w:val="Sidnummer"/>
        <w:rFonts w:ascii="Source Sans Pro" w:hAnsi="Source Sans Pro"/>
        <w:color w:val="FFFFFF" w:themeColor="background1"/>
      </w:rPr>
      <w:t>- 1 -</w:t>
    </w:r>
    <w:r w:rsidRPr="002F2877">
      <w:rPr>
        <w:rStyle w:val="Sidnummer"/>
        <w:rFonts w:ascii="Source Sans Pro" w:hAnsi="Source Sans Pro"/>
        <w:color w:val="FFFFFF" w:themeColor="background1"/>
      </w:rPr>
      <w:fldChar w:fldCharType="end"/>
    </w:r>
  </w:p>
  <w:p w14:paraId="2A799E2E" w14:textId="77777777" w:rsidR="002F2877" w:rsidRDefault="00F56FA9" w:rsidP="002F2877">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E5E79" w14:textId="77777777" w:rsidR="00F56FA9" w:rsidRDefault="00F56FA9">
      <w:r>
        <w:separator/>
      </w:r>
    </w:p>
  </w:footnote>
  <w:footnote w:type="continuationSeparator" w:id="0">
    <w:p w14:paraId="22871D6C" w14:textId="77777777" w:rsidR="00F56FA9" w:rsidRDefault="00F56F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80B7E" w14:textId="77777777" w:rsidR="005D763B" w:rsidRDefault="00710C02" w:rsidP="00541945">
    <w:pPr>
      <w:pStyle w:val="Sidhuvud"/>
      <w:tabs>
        <w:tab w:val="clear" w:pos="4536"/>
        <w:tab w:val="clear" w:pos="9072"/>
        <w:tab w:val="left" w:pos="4196"/>
      </w:tabs>
    </w:pPr>
    <w:r>
      <w:drawing>
        <wp:anchor distT="0" distB="0" distL="114300" distR="114300" simplePos="0" relativeHeight="251659264" behindDoc="1" locked="1" layoutInCell="1" allowOverlap="1" wp14:anchorId="12D6507F" wp14:editId="42DADA4C">
          <wp:simplePos x="0" y="0"/>
          <wp:positionH relativeFrom="page">
            <wp:posOffset>0</wp:posOffset>
          </wp:positionH>
          <wp:positionV relativeFrom="page">
            <wp:posOffset>0</wp:posOffset>
          </wp:positionV>
          <wp:extent cx="7555865" cy="10691495"/>
          <wp:effectExtent l="0" t="0" r="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tplus dokumentmall bak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70"/>
    <w:rsid w:val="002A544E"/>
    <w:rsid w:val="00710C02"/>
    <w:rsid w:val="00842C70"/>
    <w:rsid w:val="00A03EC5"/>
    <w:rsid w:val="00F56FA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FD66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C70"/>
    <w:rPr>
      <w:rFonts w:ascii="Times" w:eastAsia="Times New Roman" w:hAnsi="Times" w:cs="Times New Roman"/>
      <w:noProof/>
      <w:szCs w:val="20"/>
      <w:lang w:eastAsia="sv-SE"/>
    </w:rPr>
  </w:style>
  <w:style w:type="paragraph" w:styleId="Rubrik1">
    <w:name w:val="heading 1"/>
    <w:basedOn w:val="Normal"/>
    <w:next w:val="Normal"/>
    <w:link w:val="Rubrik1Char"/>
    <w:uiPriority w:val="9"/>
    <w:qFormat/>
    <w:rsid w:val="00842C70"/>
    <w:pPr>
      <w:keepNext/>
      <w:keepLines/>
      <w:outlineLvl w:val="0"/>
    </w:pPr>
    <w:rPr>
      <w:rFonts w:ascii="Source Sans Pro" w:eastAsiaTheme="majorEastAsia" w:hAnsi="Source Sans Pro" w:cstheme="majorBidi"/>
      <w:b/>
      <w:bCs/>
      <w:caps/>
      <w:sz w:val="4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42C70"/>
    <w:rPr>
      <w:rFonts w:ascii="Source Sans Pro" w:eastAsiaTheme="majorEastAsia" w:hAnsi="Source Sans Pro" w:cstheme="majorBidi"/>
      <w:b/>
      <w:bCs/>
      <w:caps/>
      <w:noProof/>
      <w:sz w:val="44"/>
      <w:szCs w:val="28"/>
      <w:lang w:eastAsia="sv-SE"/>
    </w:rPr>
  </w:style>
  <w:style w:type="paragraph" w:styleId="Sidhuvud">
    <w:name w:val="header"/>
    <w:basedOn w:val="Normal"/>
    <w:link w:val="SidhuvudChar"/>
    <w:unhideWhenUsed/>
    <w:rsid w:val="00842C70"/>
    <w:pPr>
      <w:tabs>
        <w:tab w:val="center" w:pos="4536"/>
        <w:tab w:val="right" w:pos="9072"/>
      </w:tabs>
    </w:pPr>
  </w:style>
  <w:style w:type="character" w:customStyle="1" w:styleId="SidhuvudChar">
    <w:name w:val="Sidhuvud Char"/>
    <w:basedOn w:val="Standardstycketeckensnitt"/>
    <w:link w:val="Sidhuvud"/>
    <w:rsid w:val="00842C70"/>
    <w:rPr>
      <w:rFonts w:ascii="Times" w:eastAsia="Times New Roman" w:hAnsi="Times" w:cs="Times New Roman"/>
      <w:noProof/>
      <w:szCs w:val="20"/>
      <w:lang w:eastAsia="sv-SE"/>
    </w:rPr>
  </w:style>
  <w:style w:type="paragraph" w:styleId="Sidfot">
    <w:name w:val="footer"/>
    <w:basedOn w:val="Normal"/>
    <w:link w:val="SidfotChar"/>
    <w:uiPriority w:val="99"/>
    <w:unhideWhenUsed/>
    <w:rsid w:val="00842C70"/>
    <w:pPr>
      <w:tabs>
        <w:tab w:val="center" w:pos="4536"/>
        <w:tab w:val="right" w:pos="9072"/>
      </w:tabs>
    </w:pPr>
  </w:style>
  <w:style w:type="character" w:customStyle="1" w:styleId="SidfotChar">
    <w:name w:val="Sidfot Char"/>
    <w:basedOn w:val="Standardstycketeckensnitt"/>
    <w:link w:val="Sidfot"/>
    <w:uiPriority w:val="99"/>
    <w:rsid w:val="00842C70"/>
    <w:rPr>
      <w:rFonts w:ascii="Times" w:eastAsia="Times New Roman" w:hAnsi="Times" w:cs="Times New Roman"/>
      <w:noProof/>
      <w:szCs w:val="20"/>
      <w:lang w:eastAsia="sv-SE"/>
    </w:rPr>
  </w:style>
  <w:style w:type="character" w:styleId="Sidnummer">
    <w:name w:val="page number"/>
    <w:basedOn w:val="Standardstycketeckensnitt"/>
    <w:uiPriority w:val="99"/>
    <w:semiHidden/>
    <w:unhideWhenUsed/>
    <w:rsid w:val="0084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2253</Characters>
  <Application>Microsoft Macintosh Word</Application>
  <DocSecurity>0</DocSecurity>
  <Lines>18</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Del 6 FASTA </vt:lpstr>
    </vt:vector>
  </TitlesOfParts>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Nordström</dc:creator>
  <cp:keywords/>
  <dc:description/>
  <cp:lastModifiedBy>Charlotta Nordström</cp:lastModifiedBy>
  <cp:revision>2</cp:revision>
  <dcterms:created xsi:type="dcterms:W3CDTF">2017-12-19T11:00:00Z</dcterms:created>
  <dcterms:modified xsi:type="dcterms:W3CDTF">2017-12-19T11:00:00Z</dcterms:modified>
</cp:coreProperties>
</file>